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right="-1054" w:firstLine="2294" w:firstLineChars="542"/>
        <w:textAlignment w:val="auto"/>
        <w:outlineLvl w:val="9"/>
        <w:rPr>
          <w:w w:val="150"/>
          <w:sz w:val="28"/>
          <w:szCs w:val="28"/>
        </w:rPr>
      </w:pPr>
      <w:r>
        <w:rPr>
          <w:rFonts w:hint="eastAsia"/>
          <w:b/>
          <w:w w:val="150"/>
          <w:sz w:val="28"/>
          <w:szCs w:val="28"/>
          <w:lang w:eastAsia="zh-CN"/>
        </w:rPr>
        <w:t>招</w:t>
      </w:r>
      <w:r>
        <w:rPr>
          <w:b/>
          <w:w w:val="150"/>
          <w:sz w:val="28"/>
          <w:szCs w:val="28"/>
        </w:rPr>
        <w:t xml:space="preserve">  </w:t>
      </w:r>
      <w:r>
        <w:rPr>
          <w:rFonts w:hint="eastAsia"/>
          <w:b/>
          <w:w w:val="150"/>
          <w:sz w:val="28"/>
          <w:szCs w:val="28"/>
        </w:rPr>
        <w:t>标</w:t>
      </w:r>
      <w:r>
        <w:rPr>
          <w:b/>
          <w:w w:val="150"/>
          <w:sz w:val="28"/>
          <w:szCs w:val="28"/>
        </w:rPr>
        <w:t xml:space="preserve">  </w:t>
      </w:r>
      <w:r>
        <w:rPr>
          <w:rFonts w:hint="eastAsia"/>
          <w:b/>
          <w:w w:val="150"/>
          <w:sz w:val="28"/>
          <w:szCs w:val="28"/>
        </w:rPr>
        <w:t>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00" w:lineRule="exact"/>
        <w:ind w:left="105" w:leftChars="50" w:right="210" w:rightChars="100" w:firstLine="480" w:firstLineChars="20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镇江大东纸业有限公司对</w:t>
      </w:r>
      <w:r>
        <w:rPr>
          <w:rFonts w:hint="eastAsia" w:ascii="宋体" w:hAnsi="宋体"/>
          <w:b/>
          <w:sz w:val="24"/>
          <w:szCs w:val="24"/>
        </w:rPr>
        <w:t>纸</w:t>
      </w:r>
      <w:r>
        <w:rPr>
          <w:rFonts w:hint="eastAsia" w:ascii="宋体" w:hAnsi="宋体"/>
          <w:b/>
          <w:sz w:val="24"/>
          <w:szCs w:val="24"/>
          <w:lang w:eastAsia="zh-CN"/>
        </w:rPr>
        <w:t>筒芯</w:t>
      </w:r>
      <w:r>
        <w:rPr>
          <w:rFonts w:hint="eastAsia" w:ascii="宋体" w:hAnsi="宋体"/>
          <w:sz w:val="24"/>
          <w:szCs w:val="24"/>
        </w:rPr>
        <w:t>进行招标。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120" w:firstLineChars="50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一、本邀标函发往的公司为：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tabs>
          <w:tab w:val="left" w:pos="570"/>
        </w:tabs>
        <w:kinsoku/>
        <w:wordWrap/>
        <w:overflowPunct/>
        <w:topLinePunct w:val="0"/>
        <w:bidi w:val="0"/>
        <w:snapToGrid/>
        <w:spacing w:line="500" w:lineRule="exact"/>
        <w:ind w:left="105" w:leftChars="5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二、本邀请函发出的日期为：202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sz w:val="24"/>
          <w:szCs w:val="24"/>
        </w:rPr>
        <w:t xml:space="preserve">日           </w:t>
      </w:r>
    </w:p>
    <w:p>
      <w:pPr>
        <w:keepNext w:val="0"/>
        <w:keepLines w:val="0"/>
        <w:pageBreakBefore w:val="0"/>
        <w:tabs>
          <w:tab w:val="left" w:pos="570"/>
        </w:tabs>
        <w:kinsoku/>
        <w:wordWrap/>
        <w:overflowPunct/>
        <w:topLinePunct w:val="0"/>
        <w:bidi w:val="0"/>
        <w:snapToGrid/>
        <w:spacing w:line="500" w:lineRule="exact"/>
        <w:ind w:left="105" w:leftChars="5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三、开标时间：202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日1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</w:t>
      </w:r>
    </w:p>
    <w:p>
      <w:pPr>
        <w:keepNext w:val="0"/>
        <w:keepLines w:val="0"/>
        <w:pageBreakBefore w:val="0"/>
        <w:tabs>
          <w:tab w:val="left" w:pos="570"/>
        </w:tabs>
        <w:kinsoku/>
        <w:wordWrap/>
        <w:overflowPunct/>
        <w:topLinePunct w:val="0"/>
        <w:bidi w:val="0"/>
        <w:snapToGrid/>
        <w:spacing w:line="500" w:lineRule="exact"/>
        <w:ind w:left="105" w:leftChars="5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四、请投标单位按以下交易条件投标：</w:t>
      </w:r>
    </w:p>
    <w:p>
      <w:pPr>
        <w:keepNext w:val="0"/>
        <w:keepLines w:val="0"/>
        <w:pageBreakBefore w:val="0"/>
        <w:tabs>
          <w:tab w:val="left" w:pos="570"/>
        </w:tabs>
        <w:kinsoku/>
        <w:wordWrap/>
        <w:overflowPunct/>
        <w:topLinePunct w:val="0"/>
        <w:bidi w:val="0"/>
        <w:snapToGrid/>
        <w:spacing w:line="500" w:lineRule="exact"/>
        <w:ind w:left="105" w:leftChars="5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1、投标押金：伍万圆整。（承兑、电汇都可；如不中标当场退还）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680" w:hanging="1680" w:hangingChars="700"/>
        <w:jc w:val="left"/>
        <w:textAlignment w:val="auto"/>
        <w:outlineLvl w:val="9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开户行及账号：</w:t>
      </w:r>
      <w:r>
        <w:rPr>
          <w:rFonts w:hint="eastAsia" w:ascii="宋体" w:cs="宋体"/>
          <w:color w:val="000000"/>
          <w:kern w:val="0"/>
          <w:sz w:val="24"/>
          <w:szCs w:val="24"/>
        </w:rPr>
        <w:t>中国建设银行镇江新区支行</w:t>
      </w:r>
      <w:r>
        <w:rPr>
          <w:rFonts w:ascii="宋体" w:cs="宋体"/>
          <w:color w:val="000000"/>
          <w:kern w:val="0"/>
          <w:sz w:val="24"/>
          <w:szCs w:val="24"/>
        </w:rPr>
        <w:t xml:space="preserve"> 32001758836052503373</w:t>
      </w:r>
    </w:p>
    <w:p>
      <w:pPr>
        <w:keepNext w:val="0"/>
        <w:keepLines w:val="0"/>
        <w:pageBreakBefore w:val="0"/>
        <w:tabs>
          <w:tab w:val="left" w:pos="570"/>
        </w:tabs>
        <w:kinsoku/>
        <w:wordWrap/>
        <w:overflowPunct/>
        <w:topLinePunct w:val="0"/>
        <w:bidi w:val="0"/>
        <w:snapToGrid/>
        <w:spacing w:line="500" w:lineRule="exact"/>
        <w:ind w:left="105" w:leftChars="5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  <w:lang w:val="en-US" w:eastAsia="zh-CN"/>
        </w:rPr>
        <w:t>阿里平台公开招标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tabs>
          <w:tab w:val="left" w:pos="570"/>
        </w:tabs>
        <w:kinsoku/>
        <w:wordWrap/>
        <w:overflowPunct/>
        <w:topLinePunct w:val="0"/>
        <w:bidi w:val="0"/>
        <w:snapToGrid/>
        <w:spacing w:line="500" w:lineRule="exact"/>
        <w:ind w:left="105" w:leftChars="5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3、对中标单位的要求如下：</w:t>
      </w:r>
    </w:p>
    <w:p>
      <w:pPr>
        <w:keepNext w:val="0"/>
        <w:keepLines w:val="0"/>
        <w:pageBreakBefore w:val="0"/>
        <w:tabs>
          <w:tab w:val="left" w:pos="570"/>
        </w:tabs>
        <w:kinsoku/>
        <w:wordWrap/>
        <w:overflowPunct/>
        <w:topLinePunct w:val="0"/>
        <w:bidi w:val="0"/>
        <w:snapToGrid/>
        <w:spacing w:line="500" w:lineRule="exact"/>
        <w:ind w:left="105" w:leftChars="5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、中标单位须交纳伍万圆履约保证金（可用货款充押）</w:t>
      </w:r>
    </w:p>
    <w:p>
      <w:pPr>
        <w:keepNext w:val="0"/>
        <w:keepLines w:val="0"/>
        <w:pageBreakBefore w:val="0"/>
        <w:tabs>
          <w:tab w:val="left" w:pos="570"/>
        </w:tabs>
        <w:kinsoku/>
        <w:wordWrap/>
        <w:overflowPunct/>
        <w:topLinePunct w:val="0"/>
        <w:bidi w:val="0"/>
        <w:snapToGrid/>
        <w:spacing w:line="500" w:lineRule="exact"/>
        <w:ind w:left="105" w:leftChars="5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B、纸管品质标准：见附件一</w:t>
      </w:r>
    </w:p>
    <w:p>
      <w:pPr>
        <w:keepNext w:val="0"/>
        <w:keepLines w:val="0"/>
        <w:pageBreakBefore w:val="0"/>
        <w:tabs>
          <w:tab w:val="left" w:pos="570"/>
        </w:tabs>
        <w:kinsoku/>
        <w:wordWrap/>
        <w:overflowPunct/>
        <w:topLinePunct w:val="0"/>
        <w:bidi w:val="0"/>
        <w:snapToGrid/>
        <w:spacing w:line="500" w:lineRule="exact"/>
        <w:ind w:left="105" w:leftChars="5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C、交货时间：接订单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日内交货。</w:t>
      </w:r>
    </w:p>
    <w:p>
      <w:pPr>
        <w:keepNext w:val="0"/>
        <w:keepLines w:val="0"/>
        <w:pageBreakBefore w:val="0"/>
        <w:tabs>
          <w:tab w:val="left" w:pos="570"/>
        </w:tabs>
        <w:kinsoku/>
        <w:wordWrap/>
        <w:overflowPunct/>
        <w:topLinePunct w:val="0"/>
        <w:bidi w:val="0"/>
        <w:snapToGrid/>
        <w:spacing w:line="500" w:lineRule="exact"/>
        <w:ind w:left="105" w:leftChars="5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D、结算方式：按买方实际所需纸管尺寸（净尺寸）、规格及数量交货并结算</w:t>
      </w:r>
    </w:p>
    <w:p>
      <w:pPr>
        <w:keepNext w:val="0"/>
        <w:keepLines w:val="0"/>
        <w:pageBreakBefore w:val="0"/>
        <w:tabs>
          <w:tab w:val="left" w:pos="570"/>
        </w:tabs>
        <w:kinsoku/>
        <w:wordWrap/>
        <w:overflowPunct/>
        <w:topLinePunct w:val="0"/>
        <w:bidi w:val="0"/>
        <w:snapToGrid/>
        <w:spacing w:line="500" w:lineRule="exact"/>
        <w:ind w:left="105" w:leftChars="5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E、由卖方安排人员负责分切纸管(买方可有偿提供纸管分切机)，损耗部分（切边、断头）由卖方承担。</w:t>
      </w:r>
    </w:p>
    <w:p>
      <w:pPr>
        <w:keepNext w:val="0"/>
        <w:keepLines w:val="0"/>
        <w:pageBreakBefore w:val="0"/>
        <w:tabs>
          <w:tab w:val="left" w:pos="570"/>
        </w:tabs>
        <w:kinsoku/>
        <w:wordWrap/>
        <w:overflowPunct/>
        <w:topLinePunct w:val="0"/>
        <w:bidi w:val="0"/>
        <w:snapToGrid/>
        <w:spacing w:line="500" w:lineRule="exact"/>
        <w:ind w:left="105" w:leftChars="5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F</w:t>
      </w:r>
      <w:r>
        <w:rPr>
          <w:rFonts w:hint="eastAsia" w:ascii="宋体" w:hAnsi="宋体"/>
          <w:sz w:val="24"/>
          <w:szCs w:val="24"/>
        </w:rPr>
        <w:t>、付款条件：货到验收合格后30天付90天银行承兑。</w:t>
      </w:r>
    </w:p>
    <w:p>
      <w:pPr>
        <w:keepNext w:val="0"/>
        <w:keepLines w:val="0"/>
        <w:pageBreakBefore w:val="0"/>
        <w:tabs>
          <w:tab w:val="left" w:pos="570"/>
        </w:tabs>
        <w:kinsoku/>
        <w:wordWrap/>
        <w:overflowPunct/>
        <w:topLinePunct w:val="0"/>
        <w:bidi w:val="0"/>
        <w:snapToGrid/>
        <w:spacing w:line="500" w:lineRule="exact"/>
        <w:ind w:left="105" w:leftChars="5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4、中标期限：202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年0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月01日至202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06</w:t>
      </w:r>
      <w:r>
        <w:rPr>
          <w:rFonts w:hint="eastAsia" w:ascii="宋体" w:hAnsi="宋体"/>
          <w:sz w:val="24"/>
          <w:szCs w:val="24"/>
        </w:rPr>
        <w:t>月3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日。</w:t>
      </w:r>
    </w:p>
    <w:p>
      <w:pPr>
        <w:keepNext w:val="0"/>
        <w:keepLines w:val="0"/>
        <w:pageBreakBefore w:val="0"/>
        <w:tabs>
          <w:tab w:val="left" w:pos="570"/>
        </w:tabs>
        <w:kinsoku/>
        <w:wordWrap/>
        <w:overflowPunct/>
        <w:topLinePunct w:val="0"/>
        <w:bidi w:val="0"/>
        <w:snapToGrid/>
        <w:spacing w:line="500" w:lineRule="exact"/>
        <w:ind w:left="105" w:leftChars="50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</w:t>
      </w:r>
      <w:r>
        <w:rPr>
          <w:rFonts w:hint="eastAsia" w:ascii="宋体" w:hAnsi="宋体"/>
          <w:sz w:val="24"/>
          <w:szCs w:val="24"/>
          <w:lang w:eastAsia="zh-CN"/>
        </w:rPr>
        <w:t>纸管需要提供最新</w:t>
      </w:r>
      <w:r>
        <w:rPr>
          <w:rFonts w:hint="eastAsia" w:ascii="宋体" w:hAnsi="宋体"/>
          <w:sz w:val="24"/>
          <w:szCs w:val="24"/>
          <w:lang w:val="en-US" w:eastAsia="zh-CN"/>
        </w:rPr>
        <w:t>SGS重金属检测报告。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120" w:firstLineChars="5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 w:val="0"/>
          <w:bCs w:val="0"/>
          <w:sz w:val="24"/>
          <w:szCs w:val="24"/>
        </w:rPr>
        <w:t>、投标人应完整填写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阿里平台</w:t>
      </w:r>
      <w:r>
        <w:rPr>
          <w:rFonts w:hint="eastAsia" w:ascii="宋体" w:hAnsi="宋体"/>
          <w:b w:val="0"/>
          <w:bCs w:val="0"/>
          <w:sz w:val="24"/>
          <w:szCs w:val="24"/>
        </w:rPr>
        <w:t>投标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的相关内容文件，</w:t>
      </w:r>
      <w:r>
        <w:rPr>
          <w:rFonts w:hint="eastAsia" w:ascii="宋体" w:hAnsi="宋体"/>
          <w:b w:val="0"/>
          <w:bCs w:val="0"/>
          <w:sz w:val="24"/>
          <w:szCs w:val="24"/>
        </w:rPr>
        <w:t>于202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b w:val="0"/>
          <w:bCs w:val="0"/>
          <w:sz w:val="24"/>
          <w:szCs w:val="24"/>
        </w:rPr>
        <w:t>日1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b w:val="0"/>
          <w:bCs w:val="0"/>
          <w:sz w:val="24"/>
          <w:szCs w:val="24"/>
        </w:rPr>
        <w:t>0前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在阿里平台参加投标。</w:t>
      </w:r>
      <w:r>
        <w:rPr>
          <w:rFonts w:hint="eastAsia" w:ascii="宋体" w:hAnsi="宋体"/>
          <w:b w:val="0"/>
          <w:bCs w:val="0"/>
          <w:sz w:val="24"/>
          <w:szCs w:val="24"/>
        </w:rPr>
        <w:t>以传真的方式送达者不予采用，以自动放弃论。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120" w:firstLineChars="50"/>
        <w:jc w:val="left"/>
        <w:textAlignment w:val="auto"/>
        <w:outlineLvl w:val="9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 w:val="0"/>
          <w:bCs w:val="0"/>
          <w:sz w:val="24"/>
          <w:szCs w:val="24"/>
        </w:rPr>
        <w:t>、投标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人需为</w:t>
      </w:r>
      <w:r>
        <w:rPr>
          <w:rFonts w:hint="eastAsia" w:ascii="宋体" w:hAnsi="宋体"/>
          <w:b w:val="0"/>
          <w:bCs w:val="0"/>
          <w:sz w:val="24"/>
          <w:szCs w:val="24"/>
        </w:rPr>
        <w:t>公司法定代表人或持有正式授权之代理人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（须提供授权委托书）</w:t>
      </w:r>
      <w:r>
        <w:rPr>
          <w:rFonts w:hint="eastAsia" w:ascii="宋体" w:hAnsi="宋体"/>
          <w:b w:val="0"/>
          <w:bCs w:val="0"/>
          <w:sz w:val="24"/>
          <w:szCs w:val="24"/>
        </w:rPr>
        <w:t>；并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上传</w:t>
      </w:r>
      <w:r>
        <w:rPr>
          <w:rFonts w:hint="eastAsia" w:ascii="宋体" w:hAnsi="宋体"/>
          <w:b w:val="0"/>
          <w:bCs w:val="0"/>
          <w:sz w:val="24"/>
          <w:szCs w:val="24"/>
        </w:rPr>
        <w:t>营业执照复印件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、法人及授权代理人身份证复印件文件，复印件</w:t>
      </w:r>
      <w:r>
        <w:rPr>
          <w:rFonts w:hint="eastAsia" w:ascii="宋体" w:hAnsi="宋体"/>
          <w:b w:val="0"/>
          <w:bCs w:val="0"/>
          <w:sz w:val="24"/>
          <w:szCs w:val="24"/>
        </w:rPr>
        <w:t>需加盖公司（红）公章，准时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参加阿里平台招标</w:t>
      </w:r>
      <w:r>
        <w:rPr>
          <w:rFonts w:hint="eastAsia" w:ascii="宋体" w:hAnsi="宋体"/>
          <w:b w:val="0"/>
          <w:bCs w:val="0"/>
          <w:sz w:val="24"/>
          <w:szCs w:val="24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120" w:firstLineChars="50"/>
        <w:jc w:val="left"/>
        <w:textAlignment w:val="auto"/>
        <w:outlineLvl w:val="9"/>
        <w:rPr>
          <w:rFonts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00" w:lineRule="exact"/>
        <w:ind w:firstLine="120" w:firstLineChars="5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 xml:space="preserve">       镇江大东纸业有限公司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right="-1054" w:firstLine="1301" w:firstLineChars="542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sz w:val="24"/>
          <w:szCs w:val="24"/>
        </w:rPr>
        <w:t xml:space="preserve">日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right="-1054" w:firstLine="1301" w:firstLineChars="542"/>
        <w:textAlignment w:val="auto"/>
        <w:outlineLvl w:val="9"/>
      </w:pPr>
      <w:r>
        <w:rPr>
          <w:rFonts w:hint="eastAsia" w:ascii="宋体" w:hAnsi="宋体"/>
          <w:sz w:val="24"/>
          <w:szCs w:val="24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D1397"/>
    <w:rsid w:val="03D05797"/>
    <w:rsid w:val="087D67FD"/>
    <w:rsid w:val="09C410F3"/>
    <w:rsid w:val="0CE426D6"/>
    <w:rsid w:val="1C5F07E1"/>
    <w:rsid w:val="1DD46D88"/>
    <w:rsid w:val="1FAA068C"/>
    <w:rsid w:val="22FB1087"/>
    <w:rsid w:val="2CE7796D"/>
    <w:rsid w:val="2EF51B0D"/>
    <w:rsid w:val="368267A9"/>
    <w:rsid w:val="40186DC3"/>
    <w:rsid w:val="4D843E6F"/>
    <w:rsid w:val="4DAB5AF4"/>
    <w:rsid w:val="506D1397"/>
    <w:rsid w:val="77585C07"/>
    <w:rsid w:val="77B74A81"/>
    <w:rsid w:val="7AE532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2023-12-17T03:56:00Z</dcterms:created>
  <dc:creator>u60001371</dc:creator>
  <cp:lastModifiedBy>u60001371</cp:lastModifiedBy>
  <cp:lastPrinted>2024-12-16T07:33:10Z</cp:lastPrinted>
  <dcterms:modified xsi:type="dcterms:W3CDTF">2024-12-16T07:33:13Z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